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TÍTULO DO TRABALHO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i/>
          <w:sz w:val="26"/>
          <w:szCs w:val="26"/>
        </w:rPr>
        <w:t>Autor</w:t>
      </w:r>
      <w:r>
        <w:rPr>
          <w:rStyle w:val="style22"/>
        </w:rPr>
        <w:footnoteReference w:id="2"/>
      </w:r>
      <w:r>
        <w:rPr>
          <w:rFonts w:ascii="Times New Roman" w:cs="Times New Roman" w:hAnsi="Times New Roman"/>
          <w:b/>
          <w:i/>
          <w:color w:val="FF0000"/>
          <w:sz w:val="26"/>
          <w:szCs w:val="26"/>
        </w:rPr>
        <w:t>(Não preencher na versão inicial)</w:t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i/>
          <w:sz w:val="26"/>
          <w:szCs w:val="26"/>
        </w:rPr>
        <w:t xml:space="preserve">Autor </w:t>
      </w:r>
      <w:r>
        <w:rPr>
          <w:rStyle w:val="style22"/>
        </w:rPr>
        <w:footnoteReference w:id="3"/>
      </w:r>
      <w:r>
        <w:rPr>
          <w:rFonts w:ascii="Times New Roman" w:cs="Times New Roman" w:hAnsi="Times New Roman"/>
          <w:b/>
          <w:i/>
          <w:color w:val="FF0000"/>
          <w:sz w:val="26"/>
          <w:szCs w:val="26"/>
        </w:rPr>
        <w:t>(Não preencher na versão inicial)</w:t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i/>
          <w:sz w:val="26"/>
          <w:szCs w:val="26"/>
        </w:rPr>
        <w:t xml:space="preserve">Autor </w:t>
      </w:r>
      <w:r>
        <w:rPr>
          <w:rStyle w:val="style22"/>
        </w:rPr>
        <w:footnoteReference w:id="4"/>
      </w:r>
      <w:r>
        <w:rPr>
          <w:rFonts w:ascii="Times New Roman" w:cs="Times New Roman" w:hAnsi="Times New Roman"/>
          <w:b/>
          <w:i/>
          <w:color w:val="FF0000"/>
          <w:sz w:val="26"/>
          <w:szCs w:val="26"/>
        </w:rPr>
        <w:t>(Não preencher na versão inicial)</w:t>
      </w:r>
    </w:p>
    <w:p>
      <w:pPr>
        <w:pStyle w:val="style0"/>
        <w:jc w:val="right"/>
      </w:pPr>
      <w:r>
        <w:rPr>
          <w:rFonts w:ascii="Times New Roman" w:cs="Times New Roman" w:hAnsi="Times New Roman"/>
          <w:i/>
          <w:sz w:val="26"/>
          <w:szCs w:val="26"/>
        </w:rPr>
        <w:t xml:space="preserve">Autor </w:t>
      </w:r>
      <w:r>
        <w:rPr>
          <w:rStyle w:val="style22"/>
        </w:rPr>
        <w:footnoteReference w:id="5"/>
      </w:r>
      <w:r>
        <w:rPr>
          <w:rFonts w:ascii="Times New Roman" w:cs="Times New Roman" w:hAnsi="Times New Roman"/>
          <w:b/>
          <w:i/>
          <w:color w:val="FF0000"/>
          <w:sz w:val="26"/>
          <w:szCs w:val="26"/>
        </w:rPr>
        <w:t>(Não preencher na versão inicial)</w:t>
      </w:r>
    </w:p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32"/>
      </w:pPr>
      <w:r>
        <w:rPr>
          <w:rFonts w:ascii="Times New Roman" w:hAnsi="Times New Roman"/>
          <w:szCs w:val="26"/>
        </w:rPr>
        <w:t xml:space="preserve">1 Introdução/ Desenvolvimento </w:t>
      </w:r>
      <w:r>
        <w:rPr>
          <w:rFonts w:ascii="Times New Roman" w:hAnsi="Times New Roman"/>
          <w:color w:val="FF0000"/>
          <w:szCs w:val="26"/>
        </w:rPr>
        <w:t>(Fonte Times New Roman 13)</w:t>
      </w:r>
    </w:p>
    <w:p>
      <w:pPr>
        <w:pStyle w:val="style32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Deve ser breve e conter, justificativa e problema estudado de forma clara, utilizando-se revisão de literatura. O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último parágrafo </w:t>
      </w:r>
      <w:r>
        <w:rPr>
          <w:rFonts w:ascii="Times New Roman" w:cs="Times New Roman" w:hAnsi="Times New Roman"/>
          <w:sz w:val="24"/>
          <w:szCs w:val="24"/>
        </w:rPr>
        <w:t xml:space="preserve">deve conter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os objetivos </w:t>
      </w:r>
      <w:r>
        <w:rPr>
          <w:rFonts w:ascii="Times New Roman" w:cs="Times New Roman" w:hAnsi="Times New Roman"/>
          <w:sz w:val="24"/>
          <w:szCs w:val="24"/>
        </w:rPr>
        <w:t xml:space="preserve">do trabalho realizado. A </w:t>
      </w:r>
      <w:r>
        <w:rPr>
          <w:rFonts w:ascii="Times New Roman" w:cs="Times New Roman" w:hAnsi="Times New Roman"/>
          <w:b/>
          <w:sz w:val="24"/>
          <w:szCs w:val="24"/>
        </w:rPr>
        <w:t>Introdução/Desenvolvimento</w:t>
      </w:r>
      <w:r>
        <w:rPr>
          <w:rFonts w:ascii="Times New Roman" w:cs="Times New Roman" w:hAnsi="Times New Roman"/>
          <w:sz w:val="24"/>
          <w:szCs w:val="24"/>
        </w:rPr>
        <w:t xml:space="preserve"> visa expor e discutir o tema abordado no trabalho. </w:t>
      </w:r>
    </w:p>
    <w:p>
      <w:pPr>
        <w:pStyle w:val="style0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32"/>
      </w:pPr>
      <w:r>
        <w:rPr>
          <w:rFonts w:ascii="Times New Roman" w:hAnsi="Times New Roman"/>
          <w:szCs w:val="26"/>
        </w:rPr>
        <w:t xml:space="preserve">2 Metodologia/ Resultados </w:t>
      </w:r>
      <w:r>
        <w:rPr>
          <w:rFonts w:ascii="Times New Roman" w:hAnsi="Times New Roman"/>
          <w:color w:val="FF0000"/>
          <w:szCs w:val="26"/>
        </w:rPr>
        <w:t>(Fonte Times New Roman 13)</w:t>
      </w:r>
    </w:p>
    <w:p>
      <w:pPr>
        <w:pStyle w:val="style32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</w:rPr>
        <w:t xml:space="preserve">A seção </w:t>
      </w:r>
      <w:r>
        <w:rPr>
          <w:rFonts w:ascii="Times New Roman" w:cs="Times New Roman" w:hAnsi="Times New Roman"/>
          <w:b/>
          <w:bCs/>
        </w:rPr>
        <w:t xml:space="preserve">Metodologia/Resultados </w:t>
      </w:r>
      <w:r>
        <w:rPr>
          <w:rFonts w:ascii="Times New Roman" w:cs="Times New Roman" w:hAnsi="Times New Roman"/>
        </w:rPr>
        <w:t xml:space="preserve">deve ser concisa, mas suficientemente clara, de modo que o leitor entenda e possa reproduzir os procedimentos utilizados. </w:t>
      </w:r>
      <w:r>
        <w:rPr>
          <w:rFonts w:ascii="Times New Roman" w:cs="Times New Roman" w:hAnsi="Times New Roman"/>
          <w:b/>
          <w:bCs/>
        </w:rPr>
        <w:t xml:space="preserve">Deve conter </w:t>
      </w:r>
      <w:r>
        <w:rPr>
          <w:rFonts w:ascii="Times New Roman" w:cs="Times New Roman" w:hAnsi="Times New Roman"/>
        </w:rPr>
        <w:t xml:space="preserve">as </w:t>
      </w:r>
      <w:r>
        <w:rPr>
          <w:rFonts w:ascii="Times New Roman" w:cs="Times New Roman" w:hAnsi="Times New Roman"/>
          <w:b/>
          <w:bCs/>
        </w:rPr>
        <w:t xml:space="preserve">referências da metodologia de estudo e/ou análises laboratoriais </w:t>
      </w:r>
      <w:r>
        <w:rPr>
          <w:rFonts w:ascii="Times New Roman" w:cs="Times New Roman" w:hAnsi="Times New Roman"/>
        </w:rPr>
        <w:t xml:space="preserve">empregadas. Deve conter também os dados obtidos, até o momento, podendo ser apresentados, também, na forma de Tabelas e/ou Figuras. As ilustrações devem ser inseridas no texto de acordo com a norma ABNT - NBR 6022/2003- Artigo em publicação periódica científica impressa. As tabelas devem ser inseridas no texto de acordo com as Normas de Apresentação Tabular do IBGE – 1993. </w:t>
      </w:r>
      <w:r>
        <w:rPr>
          <w:rFonts w:ascii="Times New Roman" w:cs="Times New Roman" w:hAnsi="Times New Roman"/>
          <w:color w:val="FF0000"/>
        </w:rPr>
        <w:t>Ex.:</w:t>
      </w:r>
    </w:p>
    <w:p>
      <w:pPr>
        <w:pStyle w:val="style0"/>
        <w:spacing w:after="0" w:before="0" w:line="100" w:lineRule="atLeast"/>
        <w:ind w:firstLine="708" w:left="0" w:right="0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color w:val="FF0000"/>
        </w:rPr>
        <w:t>Tabela 1 – Modelo de Tabela</w:t>
      </w:r>
    </w:p>
    <w:tbl>
      <w:tblPr>
        <w:jc w:val="center"/>
        <w:tblBorders>
          <w:top w:color="000001" w:space="0" w:sz="2" w:val="single"/>
          <w:left w:color="000001" w:space="0" w:sz="12" w:val="single"/>
          <w:bottom w:color="000001" w:space="0" w:sz="2" w:val="single"/>
          <w:right w:color="000001" w:space="0" w:sz="2" w:val="single"/>
        </w:tblBorders>
      </w:tblPr>
      <w:tblGrid>
        <w:gridCol w:w="2157"/>
        <w:gridCol w:w="2377"/>
      </w:tblGrid>
      <w:tr>
        <w:trPr>
          <w:cantSplit w:val="true"/>
        </w:trPr>
        <w:tc>
          <w:tcPr>
            <w:tcW w:type="dxa" w:w="2157"/>
            <w:tcBorders>
              <w:top w:color="000001" w:space="0" w:sz="2" w:val="single"/>
              <w:left w:color="000001" w:space="0" w:sz="1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i/>
                <w:color w:val="FF0000"/>
              </w:rPr>
              <w:t>Modelo</w:t>
            </w:r>
          </w:p>
        </w:tc>
        <w:tc>
          <w:tcPr>
            <w:tcW w:type="dxa" w:w="23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i/>
                <w:color w:val="FF0000"/>
              </w:rPr>
              <w:t>Tabela</w:t>
            </w:r>
          </w:p>
        </w:tc>
      </w:tr>
      <w:tr>
        <w:trPr>
          <w:cantSplit w:val="true"/>
        </w:trPr>
        <w:tc>
          <w:tcPr>
            <w:tcW w:type="dxa" w:w="2157"/>
            <w:tcBorders>
              <w:top w:color="000001" w:space="0" w:sz="2" w:val="single"/>
              <w:left w:color="000001" w:space="0" w:sz="1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spacing w:after="20" w:before="20"/>
              <w:jc w:val="center"/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Modelo 1</w:t>
            </w:r>
          </w:p>
        </w:tc>
        <w:tc>
          <w:tcPr>
            <w:tcW w:type="dxa" w:w="23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spacing w:after="20" w:before="20"/>
              <w:jc w:val="center"/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Tabela 1</w:t>
            </w:r>
          </w:p>
        </w:tc>
      </w:tr>
      <w:tr>
        <w:trPr>
          <w:cantSplit w:val="true"/>
        </w:trPr>
        <w:tc>
          <w:tcPr>
            <w:tcW w:type="dxa" w:w="2157"/>
            <w:tcBorders>
              <w:top w:color="000001" w:space="0" w:sz="2" w:val="single"/>
              <w:left w:color="000001" w:space="0" w:sz="1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spacing w:after="20" w:before="20"/>
              <w:jc w:val="center"/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Modelo 2</w:t>
            </w:r>
          </w:p>
        </w:tc>
        <w:tc>
          <w:tcPr>
            <w:tcW w:type="dxa" w:w="23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spacing w:after="20" w:before="20"/>
              <w:jc w:val="center"/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Tabela 2</w:t>
            </w:r>
          </w:p>
        </w:tc>
      </w:tr>
      <w:tr>
        <w:trPr>
          <w:cantSplit w:val="true"/>
        </w:trPr>
        <w:tc>
          <w:tcPr>
            <w:tcW w:type="dxa" w:w="2157"/>
            <w:tcBorders>
              <w:top w:color="000001" w:space="0" w:sz="2" w:val="single"/>
              <w:left w:color="000001" w:space="0" w:sz="1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spacing w:after="20" w:before="20"/>
              <w:jc w:val="center"/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Modelo 3</w:t>
            </w:r>
          </w:p>
        </w:tc>
        <w:tc>
          <w:tcPr>
            <w:tcW w:type="dxa" w:w="23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1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spacing w:after="20" w:before="20"/>
              <w:jc w:val="center"/>
            </w:pPr>
            <w:r>
              <w:rPr>
                <w:rFonts w:ascii="Times New Roman" w:hAnsi="Times New Roman"/>
                <w:color w:val="FF0000"/>
                <w:sz w:val="22"/>
                <w:szCs w:val="22"/>
                <w:lang w:val="pt-BR"/>
              </w:rPr>
              <w:t>Tabela 3</w:t>
            </w:r>
          </w:p>
        </w:tc>
      </w:tr>
    </w:tbl>
    <w:p>
      <w:pPr>
        <w:pStyle w:val="style34"/>
        <w:spacing w:after="0" w:before="0"/>
        <w:ind w:hanging="0" w:left="0" w:right="0"/>
        <w:jc w:val="both"/>
      </w:pPr>
      <w:r>
        <w:rPr/>
      </w:r>
    </w:p>
    <w:p>
      <w:pPr>
        <w:pStyle w:val="style34"/>
        <w:spacing w:after="0" w:before="0"/>
        <w:ind w:hanging="0" w:left="0" w:right="0"/>
      </w:pPr>
      <w:r>
        <w:rPr>
          <w:rFonts w:ascii="Times New Roman" w:hAnsi="Times New Roman"/>
          <w:b/>
          <w:i w:val="false"/>
          <w:sz w:val="20"/>
          <w:szCs w:val="20"/>
          <w:lang w:val="pt-BR"/>
        </w:rPr>
        <w:t>Fonte:</w:t>
      </w:r>
      <w:r>
        <w:rPr>
          <w:rFonts w:ascii="Times New Roman" w:hAnsi="Times New Roman"/>
          <w:i w:val="false"/>
          <w:sz w:val="20"/>
          <w:szCs w:val="20"/>
          <w:lang w:val="pt-BR"/>
        </w:rPr>
        <w:t xml:space="preserve"> Seminário Nacional de Bibliotecas Universitárias, 17., 2012, Gramado, RS</w:t>
      </w:r>
      <w:r>
        <w:rPr>
          <w:rFonts w:ascii="Times New Roman" w:hAnsi="Times New Roman"/>
          <w:sz w:val="20"/>
          <w:szCs w:val="20"/>
          <w:lang w:val="pt-BR"/>
        </w:rPr>
        <w:t>. Site</w:t>
      </w:r>
      <w:r>
        <w:rPr>
          <w:rFonts w:ascii="Times New Roman" w:hAnsi="Times New Roman"/>
          <w:i w:val="false"/>
          <w:sz w:val="20"/>
          <w:szCs w:val="20"/>
          <w:lang w:val="pt-BR"/>
        </w:rPr>
        <w:t>. 2011. Disponível em: &lt;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2">
        <w:r>
          <w:rPr>
            <w:rStyle w:val="style18"/>
            <w:rStyle w:val="style18"/>
            <w:rFonts w:ascii="Times New Roman" w:hAnsi="Times New Roman"/>
            <w:i w:val="false"/>
            <w:sz w:val="20"/>
            <w:szCs w:val="20"/>
            <w:lang w:val="pt-BR"/>
          </w:rPr>
          <w:t>http://www.snbu2012.com.br/</w:t>
        </w:r>
      </w:hyperlink>
      <w:r>
        <w:rPr>
          <w:rFonts w:ascii="Times New Roman" w:hAnsi="Times New Roman"/>
          <w:i w:val="false"/>
          <w:sz w:val="20"/>
          <w:szCs w:val="20"/>
          <w:lang w:val="pt-BR"/>
        </w:rPr>
        <w:t>&gt;. Acesso em: 13 dez. 2011.</w:t>
      </w:r>
    </w:p>
    <w:p>
      <w:pPr>
        <w:pStyle w:val="style0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32"/>
      </w:pPr>
      <w:r>
        <w:rPr>
          <w:rFonts w:ascii="Times New Roman" w:hAnsi="Times New Roman"/>
          <w:szCs w:val="26"/>
        </w:rPr>
        <w:t xml:space="preserve">3 Considerações Finais </w:t>
      </w:r>
      <w:r>
        <w:rPr>
          <w:rFonts w:ascii="Times New Roman" w:hAnsi="Times New Roman"/>
          <w:color w:val="FF0000"/>
          <w:szCs w:val="26"/>
        </w:rPr>
        <w:t>(Fonte Times New Roman 13)</w:t>
      </w:r>
    </w:p>
    <w:p>
      <w:pPr>
        <w:pStyle w:val="style32"/>
      </w:pPr>
      <w:r>
        <w:rPr/>
      </w:r>
    </w:p>
    <w:p>
      <w:pPr>
        <w:pStyle w:val="style32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</w:rPr>
        <w:t xml:space="preserve">Deve ser elaborada com o verbo no presente do indicativo, em frases curtas, </w:t>
      </w:r>
      <w:r>
        <w:rPr>
          <w:rFonts w:ascii="Times New Roman" w:cs="Times New Roman" w:hAnsi="Times New Roman"/>
          <w:b/>
          <w:bCs/>
        </w:rPr>
        <w:t xml:space="preserve">sem comentários adicionais (=Resultados e Discussão), </w:t>
      </w:r>
      <w:r>
        <w:rPr>
          <w:rFonts w:ascii="Times New Roman" w:cs="Times New Roman" w:hAnsi="Times New Roman"/>
        </w:rPr>
        <w:t xml:space="preserve">e com base nos objetivos e resultados do Resumo Expandido. 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32"/>
      </w:pPr>
      <w:r>
        <w:rPr>
          <w:rFonts w:ascii="Times New Roman" w:hAnsi="Times New Roman"/>
          <w:szCs w:val="26"/>
        </w:rPr>
        <w:t>4 Referências</w:t>
      </w:r>
      <w:r>
        <w:rPr>
          <w:rFonts w:ascii="Times New Roman" w:hAnsi="Times New Roman"/>
          <w:b w:val="false"/>
          <w:szCs w:val="26"/>
        </w:rPr>
        <w:t xml:space="preserve"> </w:t>
      </w:r>
      <w:r>
        <w:rPr>
          <w:rFonts w:ascii="Times New Roman" w:hAnsi="Times New Roman"/>
          <w:color w:val="FF0000"/>
          <w:szCs w:val="26"/>
        </w:rPr>
        <w:t>(Fonte Times New Roman 13)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</w:rPr>
        <w:t xml:space="preserve">Devem ser listados </w:t>
      </w:r>
      <w:r>
        <w:rPr>
          <w:rFonts w:ascii="Times New Roman" w:cs="Times New Roman" w:hAnsi="Times New Roman"/>
          <w:b/>
          <w:bCs/>
        </w:rPr>
        <w:t>apenas os trabalhos mencionados no texto</w:t>
      </w:r>
      <w:r>
        <w:rPr>
          <w:rFonts w:ascii="Times New Roman" w:cs="Times New Roman" w:hAnsi="Times New Roman"/>
        </w:rPr>
        <w:t xml:space="preserve">, em ordem alfabética do sobrenome, pelo primeiro autor. Dois ou mais autores, separar por ponto e vírgula. Os títulos dos periódicos </w:t>
      </w:r>
      <w:r>
        <w:rPr>
          <w:rFonts w:ascii="Times New Roman" w:cs="Times New Roman" w:hAnsi="Times New Roman"/>
          <w:b/>
          <w:bCs/>
        </w:rPr>
        <w:t xml:space="preserve">não </w:t>
      </w:r>
      <w:r>
        <w:rPr>
          <w:rFonts w:ascii="Times New Roman" w:cs="Times New Roman" w:hAnsi="Times New Roman"/>
        </w:rPr>
        <w:t xml:space="preserve">devem ser abreviados. A ordem dos itens em cada referência deve obedecer às normas vigentes da Associação Brasileira de Normas Técnicas – </w:t>
      </w:r>
      <w:r>
        <w:rPr>
          <w:rFonts w:ascii="Times New Roman" w:cs="Times New Roman" w:hAnsi="Times New Roman"/>
          <w:b/>
          <w:bCs/>
        </w:rPr>
        <w:t>ABNT</w:t>
      </w:r>
      <w:r>
        <w:rPr>
          <w:rFonts w:ascii="Times New Roman" w:cs="Times New Roman" w:hAnsi="Times New Roman"/>
        </w:rPr>
        <w:t xml:space="preserve"> (6023/2002). </w:t>
      </w:r>
      <w:r>
        <w:rPr>
          <w:rFonts w:ascii="Times New Roman" w:cs="Times New Roman" w:hAnsi="Times New Roman"/>
          <w:color w:val="FF0000"/>
        </w:rPr>
        <w:t>Ex.: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FF0000"/>
          <w:sz w:val="24"/>
          <w:szCs w:val="24"/>
        </w:rPr>
        <w:t xml:space="preserve">ASSOCIAÇÃO BRASILEIRA DE NORMAS TÉCNICAS.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NBR 10520</w:t>
      </w:r>
      <w:r>
        <w:rPr>
          <w:rFonts w:ascii="Times New Roman" w:cs="Times New Roman" w:hAnsi="Times New Roman"/>
          <w:color w:val="FF0000"/>
          <w:sz w:val="24"/>
          <w:szCs w:val="24"/>
        </w:rPr>
        <w:t>: apresentação de citações em documentos. Rio de Janeiro, 2002a.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FF0000"/>
          <w:sz w:val="24"/>
          <w:szCs w:val="24"/>
        </w:rPr>
        <w:t xml:space="preserve">______.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NBR 6023</w:t>
      </w:r>
      <w:r>
        <w:rPr>
          <w:rFonts w:ascii="Times New Roman" w:cs="Times New Roman" w:hAnsi="Times New Roman"/>
          <w:color w:val="FF0000"/>
          <w:sz w:val="24"/>
          <w:szCs w:val="24"/>
        </w:rPr>
        <w:t>: referências: elaboração. Rio de Janeiro, 2002b.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FF0000"/>
          <w:sz w:val="24"/>
          <w:szCs w:val="24"/>
        </w:rPr>
        <w:t xml:space="preserve">______.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NBR 6028</w:t>
      </w:r>
      <w:r>
        <w:rPr>
          <w:rFonts w:ascii="Times New Roman" w:cs="Times New Roman" w:hAnsi="Times New Roman"/>
          <w:color w:val="FF0000"/>
          <w:sz w:val="24"/>
          <w:szCs w:val="24"/>
        </w:rPr>
        <w:t>: resumos. Rio de janeiro, 2003b.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FF0000"/>
          <w:sz w:val="24"/>
          <w:szCs w:val="24"/>
        </w:rPr>
        <w:t xml:space="preserve">FRANÇA, Júnia Lessa; VASCONCELLOS, Ana Cristina de.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Manual para normalização de publicações técnico-científicas</w:t>
      </w:r>
      <w:r>
        <w:rPr>
          <w:rFonts w:ascii="Times New Roman" w:cs="Times New Roman" w:hAnsi="Times New Roman"/>
          <w:color w:val="FF0000"/>
          <w:sz w:val="24"/>
          <w:szCs w:val="24"/>
        </w:rPr>
        <w:t>. 8. ed. Belo Horizonte: Ed. UFMG, 2007.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FF0000"/>
          <w:sz w:val="24"/>
          <w:szCs w:val="24"/>
        </w:rPr>
        <w:t xml:space="preserve">IBGE.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Normas de apresentação tabular</w:t>
      </w:r>
      <w:r>
        <w:rPr>
          <w:rFonts w:ascii="Times New Roman" w:cs="Times New Roman" w:hAnsi="Times New Roman"/>
          <w:color w:val="FF0000"/>
          <w:sz w:val="24"/>
          <w:szCs w:val="24"/>
        </w:rPr>
        <w:t>. 3. ed. Rio de Janeiro, 1993.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color w:val="FF0000"/>
          <w:sz w:val="24"/>
          <w:szCs w:val="24"/>
        </w:rPr>
        <w:t xml:space="preserve">UNIVERSIDADE FEDERAL DO PARANÁ. Sistema de Bibliotecas. 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>Normas para apresentação de documentos científicos</w:t>
      </w:r>
      <w:r>
        <w:rPr>
          <w:rFonts w:ascii="Times New Roman" w:cs="Times New Roman" w:hAnsi="Times New Roman"/>
          <w:color w:val="FF0000"/>
          <w:sz w:val="24"/>
          <w:szCs w:val="24"/>
        </w:rPr>
        <w:t>. 2. ed. Curitiba: Ed. UFPR, 2007. 9 v.</w:t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headerReference r:id="rId3" w:type="default"/>
      <w:footnotePr>
        <w:numFmt w:val="decimal"/>
      </w:footnotePr>
      <w:type w:val="nextPage"/>
      <w:pgSz w:h="16838" w:w="11906"/>
      <w:pgMar w:bottom="1134" w:footer="0" w:gutter="0" w:header="1134" w:left="1134" w:right="1134" w:top="220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1"/>
      </w:pPr>
      <w:r>
        <w:rPr>
          <w:rStyle w:val="style17"/>
          <w:rFonts w:ascii="Times New Roman" w:cs="Times New Roman" w:hAnsi="Times New Roman"/>
        </w:rPr>
        <w:footnoteRef/>
        <w:tab/>
      </w:r>
      <w:r>
        <w:rPr>
          <w:rStyle w:val="style17"/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Titulação, Instituição, Cidade, Estado e-mail: </w:t>
      </w:r>
      <w:r>
        <w:rPr>
          <w:rFonts w:ascii="Times New Roman" w:cs="Times New Roman" w:hAnsi="Times New Roman"/>
          <w:b/>
          <w:color w:val="FF0000"/>
        </w:rPr>
        <w:t>(Não preencher na versão inicial)</w:t>
      </w:r>
    </w:p>
  </w:footnote>
  <w:footnote w:id="3">
    <w:p>
      <w:pPr>
        <w:pStyle w:val="style31"/>
      </w:pPr>
      <w:r>
        <w:rPr>
          <w:rStyle w:val="style17"/>
          <w:rFonts w:ascii="Times New Roman" w:cs="Times New Roman" w:hAnsi="Times New Roman"/>
        </w:rPr>
        <w:footnoteRef/>
        <w:tab/>
      </w:r>
      <w:r>
        <w:rPr>
          <w:rStyle w:val="style17"/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Titulação, Instituição, Cidade, Estado e-mail: </w:t>
      </w:r>
      <w:r>
        <w:rPr>
          <w:rFonts w:ascii="Times New Roman" w:cs="Times New Roman" w:hAnsi="Times New Roman"/>
          <w:b/>
          <w:color w:val="FF0000"/>
        </w:rPr>
        <w:t>(Não preencher na versão inicial)</w:t>
      </w:r>
    </w:p>
  </w:footnote>
  <w:footnote w:id="4">
    <w:p>
      <w:pPr>
        <w:pStyle w:val="style31"/>
      </w:pPr>
      <w:r>
        <w:rPr>
          <w:rStyle w:val="style17"/>
          <w:rFonts w:ascii="Times New Roman" w:cs="Times New Roman" w:hAnsi="Times New Roman"/>
        </w:rPr>
        <w:footnoteRef/>
        <w:tab/>
      </w:r>
      <w:r>
        <w:rPr>
          <w:rStyle w:val="style17"/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Titulação, Instituição, Cidade, Estado e-mail: </w:t>
      </w:r>
      <w:r>
        <w:rPr>
          <w:rFonts w:ascii="Times New Roman" w:cs="Times New Roman" w:hAnsi="Times New Roman"/>
          <w:b/>
          <w:color w:val="FF0000"/>
        </w:rPr>
        <w:t>(Não preencher na versão inicial)</w:t>
      </w:r>
    </w:p>
  </w:footnote>
  <w:footnote w:id="5">
    <w:p>
      <w:pPr>
        <w:pStyle w:val="style41"/>
      </w:pPr>
      <w:r>
        <w:rPr/>
        <w:footnoteRef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</w:pPr>
    <w:r>
      <w:rPr/>
      <w:drawing>
        <wp:inline distB="0" distL="0" distR="0" distT="0">
          <wp:extent cx="363220" cy="466090"/>
          <wp:effectExtent b="0" l="0" r="0" t="0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                                             </w:t>
    </w:r>
    <w:r>
      <w:rPr>
        <w:rFonts w:ascii="Times New Roman" w:cs="Times New Roman" w:hAnsi="Times New Roman"/>
        <w:b/>
        <w:i/>
      </w:rPr>
      <w:t>EU 2012</w:t>
    </w:r>
  </w:p>
</w:hdr>
</file>

<file path=word/settings.xml><?xml version="1.0" encoding="utf-8"?>
<w:settings xmlns:w="http://schemas.openxmlformats.org/wordprocessingml/2006/main"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SimSun" w:hAnsi="Arial"/>
      <w:color w:val="000000"/>
      <w:sz w:val="24"/>
      <w:szCs w:val="24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nota de rodapé Char"/>
    <w:basedOn w:val="style15"/>
    <w:next w:val="style16"/>
    <w:rPr>
      <w:sz w:val="20"/>
      <w:szCs w:val="20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Link da Internet"/>
    <w:next w:val="style18"/>
    <w:rPr>
      <w:color w:val="0000FF"/>
      <w:u w:val="single"/>
      <w:lang w:bidi="pt-BR" w:eastAsia="pt-BR" w:val="pt-BR"/>
    </w:rPr>
  </w:style>
  <w:style w:styleId="style19" w:type="character">
    <w:name w:val="Cabeçalho Char"/>
    <w:basedOn w:val="style15"/>
    <w:next w:val="style19"/>
    <w:rPr/>
  </w:style>
  <w:style w:styleId="style20" w:type="character">
    <w:name w:val="Rodapé Char"/>
    <w:basedOn w:val="style15"/>
    <w:next w:val="style20"/>
    <w:rPr/>
  </w:style>
  <w:style w:styleId="style21" w:type="character">
    <w:name w:val="Texto de balão Char"/>
    <w:basedOn w:val="style15"/>
    <w:next w:val="style21"/>
    <w:rPr>
      <w:rFonts w:ascii="Tahoma" w:cs="Tahoma" w:hAnsi="Tahoma"/>
      <w:sz w:val="16"/>
      <w:szCs w:val="16"/>
    </w:rPr>
  </w:style>
  <w:style w:styleId="style22" w:type="character">
    <w:name w:val="Âncora de nota de rodapé"/>
    <w:next w:val="style22"/>
    <w:rPr>
      <w:vertAlign w:val="superscript"/>
    </w:rPr>
  </w:style>
  <w:style w:styleId="style23" w:type="character">
    <w:name w:val="Âncora de nota de fim"/>
    <w:next w:val="style23"/>
    <w:rPr>
      <w:vertAlign w:val="superscript"/>
    </w:rPr>
  </w:style>
  <w:style w:styleId="style24" w:type="character">
    <w:name w:val="Caracteres de nota de rodapé"/>
    <w:next w:val="style24"/>
    <w:rPr/>
  </w:style>
  <w:style w:styleId="style25" w:type="character">
    <w:name w:val="Caracteres de nota de fim"/>
    <w:next w:val="style25"/>
    <w:rPr/>
  </w:style>
  <w:style w:styleId="style26" w:type="paragraph">
    <w:name w:val="Título"/>
    <w:basedOn w:val="style0"/>
    <w:next w:val="style2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7" w:type="paragraph">
    <w:name w:val="Corpo de texto"/>
    <w:basedOn w:val="style0"/>
    <w:next w:val="style27"/>
    <w:pPr>
      <w:spacing w:after="120" w:before="0"/>
    </w:pPr>
    <w:rPr/>
  </w:style>
  <w:style w:styleId="style28" w:type="paragraph">
    <w:name w:val="Lista"/>
    <w:basedOn w:val="style27"/>
    <w:next w:val="style28"/>
    <w:pPr/>
    <w:rPr>
      <w:rFonts w:cs="Mangal"/>
    </w:rPr>
  </w:style>
  <w:style w:styleId="style29" w:type="paragraph">
    <w:name w:val="Legenda"/>
    <w:basedOn w:val="style0"/>
    <w:next w:val="style2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0" w:type="paragraph">
    <w:name w:val="Índice"/>
    <w:basedOn w:val="style0"/>
    <w:next w:val="style30"/>
    <w:pPr>
      <w:suppressLineNumbers/>
    </w:pPr>
    <w:rPr>
      <w:rFonts w:cs="Mangal"/>
    </w:rPr>
  </w:style>
  <w:style w:styleId="style31" w:type="paragraph">
    <w:name w:val="footnote text"/>
    <w:basedOn w:val="style0"/>
    <w:next w:val="style31"/>
    <w:pPr>
      <w:spacing w:after="0" w:before="0" w:line="100" w:lineRule="atLeast"/>
    </w:pPr>
    <w:rPr>
      <w:sz w:val="20"/>
      <w:szCs w:val="20"/>
    </w:rPr>
  </w:style>
  <w:style w:styleId="style32" w:type="paragraph">
    <w:name w:val="Título da seção primária"/>
    <w:basedOn w:val="style0"/>
    <w:next w:val="style32"/>
    <w:pPr>
      <w:widowControl w:val="false"/>
      <w:suppressAutoHyphens w:val="true"/>
      <w:spacing w:after="0" w:before="0" w:line="100" w:lineRule="atLeast"/>
      <w:jc w:val="both"/>
    </w:pPr>
    <w:rPr>
      <w:rFonts w:ascii="Arial" w:cs="Times New Roman" w:eastAsia="Arial Unicode MS" w:hAnsi="Arial"/>
      <w:b/>
      <w:sz w:val="26"/>
      <w:szCs w:val="24"/>
      <w:lang w:eastAsia="pt-BR"/>
    </w:rPr>
  </w:style>
  <w:style w:styleId="style33" w:type="paragraph">
    <w:name w:val="Tabla-Texto"/>
    <w:basedOn w:val="style0"/>
    <w:next w:val="style33"/>
    <w:pPr>
      <w:suppressAutoHyphens w:val="true"/>
      <w:spacing w:after="20" w:before="20" w:line="100" w:lineRule="atLeast"/>
      <w:ind w:firstLine="709" w:left="0" w:right="0"/>
      <w:jc w:val="both"/>
    </w:pPr>
    <w:rPr>
      <w:rFonts w:ascii="Arial" w:cs="Times New Roman" w:eastAsia="Times New Roman" w:hAnsi="Arial"/>
      <w:sz w:val="18"/>
      <w:szCs w:val="24"/>
      <w:lang w:eastAsia="es-ES" w:val="es-ES"/>
    </w:rPr>
  </w:style>
  <w:style w:styleId="style34" w:type="paragraph">
    <w:name w:val="Leyenda de figura o tabla"/>
    <w:basedOn w:val="style0"/>
    <w:next w:val="style34"/>
    <w:pPr>
      <w:suppressAutoHyphens w:val="true"/>
      <w:spacing w:after="360" w:before="120" w:line="100" w:lineRule="atLeast"/>
      <w:ind w:firstLine="709" w:left="0" w:right="0"/>
      <w:jc w:val="center"/>
    </w:pPr>
    <w:rPr>
      <w:rFonts w:ascii="Arial" w:cs="Times New Roman" w:eastAsia="Times New Roman" w:hAnsi="Arial"/>
      <w:i/>
      <w:sz w:val="18"/>
      <w:szCs w:val="24"/>
      <w:lang w:eastAsia="es-ES" w:val="es-ES"/>
    </w:rPr>
  </w:style>
  <w:style w:styleId="style35" w:type="paragraph">
    <w:name w:val="Referências"/>
    <w:basedOn w:val="style0"/>
    <w:next w:val="style35"/>
    <w:pPr>
      <w:widowControl w:val="false"/>
      <w:suppressAutoHyphens w:val="true"/>
      <w:spacing w:after="120" w:before="120" w:line="100" w:lineRule="atLeast"/>
    </w:pPr>
    <w:rPr>
      <w:rFonts w:ascii="Arial" w:cs="Arial" w:eastAsia="Arial Unicode MS" w:hAnsi="Arial"/>
      <w:sz w:val="24"/>
      <w:szCs w:val="24"/>
      <w:lang w:eastAsia="pt-BR"/>
    </w:rPr>
  </w:style>
  <w:style w:styleId="style36" w:type="paragraph">
    <w:name w:val="Cabeçalho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Rodapé"/>
    <w:basedOn w:val="style0"/>
    <w:next w:val="style37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8" w:type="paragraph">
    <w:name w:val="Balloon Text"/>
    <w:basedOn w:val="style0"/>
    <w:next w:val="style38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9" w:type="paragraph">
    <w:name w:val="western"/>
    <w:basedOn w:val="style0"/>
    <w:next w:val="style3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t-BR"/>
    </w:rPr>
  </w:style>
  <w:style w:styleId="style40" w:type="paragraph">
    <w:name w:val="List Paragraph"/>
    <w:basedOn w:val="style0"/>
    <w:next w:val="style40"/>
    <w:pPr>
      <w:ind w:hanging="0" w:left="720" w:right="0"/>
    </w:pPr>
    <w:rPr/>
  </w:style>
  <w:style w:styleId="style41" w:type="paragraph">
    <w:name w:val="Nota de rodapé"/>
    <w:basedOn w:val="style0"/>
    <w:next w:val="style41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nbu2012.com.br/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2012-09-26T14:32:00.00Z</dcterms:created>
  <dc:creator>Alexandre</dc:creator>
  <cp:lastModifiedBy>Alexandre</cp:lastModifiedBy>
  <dcterms:modified xsi:type="dcterms:W3CDTF">2012-09-26T22:34:00.00Z</dcterms:modified>
  <cp:revision>6</cp:revision>
</cp:coreProperties>
</file>